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86" w:rsidRDefault="00524686" w:rsidP="002E20B4">
      <w:pPr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</w:rPr>
        <w:t>PROFIL LULUSAN PRODI IAT</w:t>
      </w:r>
    </w:p>
    <w:p w:rsidR="00524686" w:rsidRDefault="00524686" w:rsidP="0052468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MUFASSIR PEMULA</w:t>
      </w:r>
    </w:p>
    <w:p w:rsidR="00524686" w:rsidRDefault="00524686" w:rsidP="0052468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AKADEMISI BIDANG AL-QUR’AN DAN TAFSIR</w:t>
      </w:r>
    </w:p>
    <w:p w:rsidR="00524686" w:rsidRPr="00524686" w:rsidRDefault="00524686" w:rsidP="0052468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ASISTEN PENELITI AL-QUR’AN, TAFSIR, DAN SOSIAL KEAGAMAAN</w:t>
      </w:r>
    </w:p>
    <w:p w:rsidR="004A7CD3" w:rsidRPr="001D4551" w:rsidRDefault="00BE587E" w:rsidP="002E20B4">
      <w:pPr>
        <w:rPr>
          <w:rFonts w:asciiTheme="majorBidi" w:hAnsiTheme="majorBidi" w:cstheme="majorBidi"/>
          <w:sz w:val="24"/>
          <w:szCs w:val="24"/>
        </w:rPr>
      </w:pPr>
      <w:r w:rsidRPr="001D4551">
        <w:rPr>
          <w:rFonts w:asciiTheme="majorBidi" w:hAnsiTheme="majorBidi" w:cstheme="majorBidi"/>
          <w:sz w:val="24"/>
          <w:szCs w:val="24"/>
        </w:rPr>
        <w:t>CPL PRODI IAT</w:t>
      </w:r>
    </w:p>
    <w:p w:rsidR="00BE587E" w:rsidRPr="001D4551" w:rsidRDefault="00BE587E" w:rsidP="001D4551">
      <w:pPr>
        <w:pStyle w:val="ColorfulList-Accent11"/>
        <w:numPr>
          <w:ilvl w:val="0"/>
          <w:numId w:val="1"/>
        </w:numPr>
        <w:ind w:right="5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Bertakwa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Tuhan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Maha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Esa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religious</w:t>
      </w:r>
    </w:p>
    <w:p w:rsidR="00400808" w:rsidRPr="001D4551" w:rsidRDefault="00400808" w:rsidP="001D4551">
      <w:pPr>
        <w:pStyle w:val="ListParagraph"/>
        <w:numPr>
          <w:ilvl w:val="0"/>
          <w:numId w:val="1"/>
        </w:numPr>
        <w:spacing w:after="0" w:line="240" w:lineRule="auto"/>
        <w:ind w:right="5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inovatif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humaniora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keahliannya</w:t>
      </w:r>
      <w:proofErr w:type="spellEnd"/>
    </w:p>
    <w:p w:rsidR="00BE587E" w:rsidRPr="001D4551" w:rsidRDefault="00BE587E" w:rsidP="00724A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Menunjukkan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etos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kerja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,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tanggung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jawab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, rasa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bangga</w:t>
      </w:r>
      <w:proofErr w:type="spellEnd"/>
      <w:r w:rsidR="00400808"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,</w:t>
      </w:r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cinta</w:t>
      </w:r>
      <w:proofErr w:type="spellEnd"/>
      <w:r w:rsidR="00400808"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,</w:t>
      </w:r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serta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penuh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percaya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diri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sebagai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praktisi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bidang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r w:rsidR="00400808"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Al-Qur’an</w:t>
      </w:r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pacing w:val="-6"/>
          <w:w w:val="102"/>
          <w:sz w:val="24"/>
          <w:szCs w:val="24"/>
        </w:rPr>
        <w:t>tafsir</w:t>
      </w:r>
      <w:proofErr w:type="spellEnd"/>
    </w:p>
    <w:p w:rsidR="00400808" w:rsidRPr="001D4551" w:rsidRDefault="00724A0C" w:rsidP="001D455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Menguasai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langkah-langkah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mengidentifikasi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ragam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upaya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wirausaha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yang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bercirikan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inovasi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dan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kemandirian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yang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berlandaskan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etika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Islam,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keilmuan</w:t>
      </w:r>
      <w:proofErr w:type="spellEnd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, </w:t>
      </w:r>
      <w:proofErr w:type="spellStart"/>
      <w:r w:rsidRPr="006D7938">
        <w:rPr>
          <w:rFonts w:ascii="Times New Roman" w:hAnsi="Times New Roman" w:cs="Times New Roman"/>
          <w:spacing w:val="-6"/>
          <w:w w:val="102"/>
          <w:sz w:val="24"/>
          <w:szCs w:val="24"/>
        </w:rPr>
        <w:t>profesio</w:t>
      </w:r>
      <w:r>
        <w:rPr>
          <w:rFonts w:ascii="Times New Roman" w:hAnsi="Times New Roman" w:cs="Times New Roman"/>
          <w:spacing w:val="-6"/>
          <w:w w:val="102"/>
          <w:sz w:val="24"/>
          <w:szCs w:val="24"/>
        </w:rPr>
        <w:t>nal</w:t>
      </w:r>
      <w:proofErr w:type="spellEnd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pacing w:val="-6"/>
          <w:w w:val="102"/>
          <w:sz w:val="24"/>
          <w:szCs w:val="24"/>
        </w:rPr>
        <w:t xml:space="preserve"> global</w:t>
      </w:r>
    </w:p>
    <w:p w:rsidR="001D4551" w:rsidRPr="001D4551" w:rsidRDefault="001D4551" w:rsidP="00184B4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Menguasai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ilmu-ilmu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ilmu-ilmu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C04DE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7C04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4DE">
        <w:rPr>
          <w:rFonts w:asciiTheme="majorBidi" w:hAnsiTheme="majorBidi" w:cstheme="majorBidi"/>
          <w:sz w:val="24"/>
          <w:szCs w:val="24"/>
        </w:rPr>
        <w:t>klasik</w:t>
      </w:r>
      <w:proofErr w:type="spellEnd"/>
      <w:r w:rsidR="007C04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04DE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7C04DE">
        <w:rPr>
          <w:rFonts w:asciiTheme="majorBidi" w:hAnsiTheme="majorBidi" w:cstheme="majorBidi"/>
          <w:sz w:val="24"/>
          <w:szCs w:val="24"/>
        </w:rPr>
        <w:t xml:space="preserve"> modern</w:t>
      </w:r>
    </w:p>
    <w:p w:rsidR="00FD2810" w:rsidRDefault="00FD2810" w:rsidP="001D4551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Menguasai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metodologi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Al-Qur’an,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Al-Qur’an,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tafs</w:t>
      </w:r>
      <w:r w:rsidR="00524686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="0052468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2468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5246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sos</w:t>
      </w:r>
      <w:r w:rsidR="00524686">
        <w:rPr>
          <w:rFonts w:asciiTheme="majorBidi" w:hAnsiTheme="majorBidi" w:cstheme="majorBidi"/>
          <w:sz w:val="24"/>
          <w:szCs w:val="24"/>
        </w:rPr>
        <w:t>ial</w:t>
      </w:r>
      <w:proofErr w:type="spellEnd"/>
      <w:r w:rsidR="005246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4686">
        <w:rPr>
          <w:rFonts w:asciiTheme="majorBidi" w:hAnsiTheme="majorBidi" w:cstheme="majorBidi"/>
          <w:sz w:val="24"/>
          <w:szCs w:val="24"/>
        </w:rPr>
        <w:t>keagamaan</w:t>
      </w:r>
      <w:proofErr w:type="spellEnd"/>
    </w:p>
    <w:p w:rsidR="003529BE" w:rsidRPr="003529BE" w:rsidRDefault="003529BE" w:rsidP="007C04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Menguasai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tafsir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Indonesia yang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meliputi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kesejarahan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karakteristik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unsur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lokalitas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dalamnya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bentuk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pribumisasi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al-Qur’an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konteks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lo</w:t>
      </w:r>
      <w:r w:rsidR="007C04D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D7938">
        <w:rPr>
          <w:rFonts w:ascii="Times New Roman" w:hAnsi="Times New Roman" w:cs="Times New Roman"/>
          <w:i/>
          <w:iCs/>
          <w:sz w:val="24"/>
          <w:szCs w:val="24"/>
        </w:rPr>
        <w:t>al-keindonesiaan</w:t>
      </w:r>
      <w:proofErr w:type="spellEnd"/>
    </w:p>
    <w:p w:rsidR="00BE587E" w:rsidRPr="00FD2810" w:rsidRDefault="00BE587E" w:rsidP="00184B44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r w:rsidR="00400808" w:rsidRPr="001D4551">
        <w:rPr>
          <w:rFonts w:asciiTheme="majorBidi" w:hAnsiTheme="majorBidi" w:cstheme="majorBidi"/>
          <w:sz w:val="24"/>
          <w:szCs w:val="24"/>
        </w:rPr>
        <w:t>Al-Qur’an</w:t>
      </w:r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Tafsir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kandungan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r w:rsidR="00184B44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184B44">
        <w:rPr>
          <w:rFonts w:asciiTheme="majorBidi" w:hAnsiTheme="majorBidi" w:cstheme="majorBidi"/>
          <w:sz w:val="24"/>
          <w:szCs w:val="24"/>
        </w:rPr>
        <w:t>menafsirkan</w:t>
      </w:r>
      <w:proofErr w:type="spellEnd"/>
      <w:r w:rsidR="00184B44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r w:rsidR="00400808" w:rsidRPr="001D4551">
        <w:rPr>
          <w:rFonts w:asciiTheme="majorBidi" w:hAnsiTheme="majorBidi" w:cstheme="majorBidi"/>
          <w:sz w:val="24"/>
          <w:szCs w:val="24"/>
        </w:rPr>
        <w:t>Al-Qur’an</w:t>
      </w:r>
    </w:p>
    <w:p w:rsidR="00BE587E" w:rsidRPr="001D4551" w:rsidRDefault="00BE587E" w:rsidP="001D4551">
      <w:pPr>
        <w:pStyle w:val="ColorfulList-Accent11"/>
        <w:numPr>
          <w:ilvl w:val="0"/>
          <w:numId w:val="1"/>
        </w:numPr>
        <w:ind w:right="5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mendesain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r w:rsidR="00400808" w:rsidRPr="001D4551">
        <w:rPr>
          <w:rFonts w:asciiTheme="majorBidi" w:hAnsiTheme="majorBidi" w:cstheme="majorBidi"/>
          <w:sz w:val="24"/>
          <w:szCs w:val="24"/>
        </w:rPr>
        <w:t>Al-Qur’an</w:t>
      </w:r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tafsirnya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digital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E4246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246" w:rsidRPr="001D4551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</w:p>
    <w:p w:rsidR="00724A0C" w:rsidRDefault="00BE587E" w:rsidP="00724A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D4551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mengkontekstualisasikan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kandungan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r w:rsidR="00400808" w:rsidRPr="001D4551">
        <w:rPr>
          <w:rFonts w:asciiTheme="majorBidi" w:hAnsiTheme="majorBidi" w:cstheme="majorBidi"/>
          <w:sz w:val="24"/>
          <w:szCs w:val="24"/>
        </w:rPr>
        <w:t>Al-Qur’an</w:t>
      </w:r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tafsirnya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551">
        <w:rPr>
          <w:rFonts w:asciiTheme="majorBidi" w:hAnsiTheme="majorBidi" w:cstheme="majorBidi"/>
          <w:sz w:val="24"/>
          <w:szCs w:val="24"/>
        </w:rPr>
        <w:t>dinamika</w:t>
      </w:r>
      <w:proofErr w:type="spellEnd"/>
      <w:r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2F3A" w:rsidRPr="001D4551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A42F3A" w:rsidRPr="001D45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42F3A" w:rsidRPr="001D4551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1D4551" w:rsidRPr="001D4551">
        <w:rPr>
          <w:rFonts w:asciiTheme="majorBidi" w:hAnsiTheme="majorBidi" w:cstheme="majorBidi"/>
          <w:sz w:val="24"/>
          <w:szCs w:val="24"/>
        </w:rPr>
        <w:t>,</w:t>
      </w:r>
      <w:r w:rsidR="00A42F3A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2F3A" w:rsidRPr="001D455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A42F3A" w:rsidRPr="001D4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2F3A" w:rsidRPr="001D4551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A42F3A" w:rsidRPr="001D4551">
        <w:rPr>
          <w:rFonts w:asciiTheme="majorBidi" w:hAnsiTheme="majorBidi" w:cstheme="majorBidi"/>
          <w:sz w:val="24"/>
          <w:szCs w:val="24"/>
        </w:rPr>
        <w:t xml:space="preserve"> IPTEK</w:t>
      </w:r>
    </w:p>
    <w:p w:rsidR="00724A0C" w:rsidRPr="007C04DE" w:rsidRDefault="00724A0C" w:rsidP="00724A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4A0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24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A0C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1B27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B277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277F">
        <w:rPr>
          <w:rFonts w:ascii="Times New Roman" w:hAnsi="Times New Roman" w:cs="Times New Roman"/>
          <w:sz w:val="24"/>
          <w:szCs w:val="24"/>
        </w:rPr>
        <w:t xml:space="preserve"> al-Qur'an </w:t>
      </w:r>
      <w:proofErr w:type="spellStart"/>
      <w:r w:rsidR="001B27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2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77F">
        <w:rPr>
          <w:rFonts w:ascii="Times New Roman" w:hAnsi="Times New Roman" w:cs="Times New Roman"/>
          <w:sz w:val="24"/>
          <w:szCs w:val="24"/>
        </w:rPr>
        <w:t>Tafsir</w:t>
      </w:r>
      <w:proofErr w:type="spellEnd"/>
    </w:p>
    <w:p w:rsidR="007C04DE" w:rsidRPr="003529BE" w:rsidRDefault="007C04DE" w:rsidP="007C04D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Mampu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me</w:t>
      </w:r>
      <w:r>
        <w:rPr>
          <w:rFonts w:ascii="Times New Roman" w:hAnsi="Times New Roman" w:cs="Times New Roman"/>
          <w:i/>
          <w:iCs/>
          <w:sz w:val="24"/>
          <w:szCs w:val="24"/>
        </w:rPr>
        <w:t>ngajarkan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al-Quran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hadis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lembaga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formal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jenjang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6D79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7938">
        <w:rPr>
          <w:rFonts w:ascii="Times New Roman" w:hAnsi="Times New Roman" w:cs="Times New Roman"/>
          <w:i/>
          <w:iCs/>
          <w:sz w:val="24"/>
          <w:szCs w:val="24"/>
        </w:rPr>
        <w:t>menengah</w:t>
      </w:r>
      <w:proofErr w:type="spellEnd"/>
    </w:p>
    <w:p w:rsidR="00724A0C" w:rsidRDefault="00724A0C" w:rsidP="00724A0C">
      <w:pPr>
        <w:jc w:val="both"/>
        <w:rPr>
          <w:rFonts w:ascii="Times New Roman" w:hAnsi="Times New Roman" w:cs="Times New Roman"/>
          <w:spacing w:val="-6"/>
          <w:w w:val="102"/>
          <w:sz w:val="24"/>
          <w:szCs w:val="24"/>
        </w:rPr>
      </w:pPr>
    </w:p>
    <w:bookmarkEnd w:id="0"/>
    <w:p w:rsidR="00E34FEA" w:rsidRPr="001D4551" w:rsidRDefault="00E34FEA" w:rsidP="00E34FEA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sectPr w:rsidR="00E34FEA" w:rsidRPr="001D4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475C"/>
    <w:multiLevelType w:val="hybridMultilevel"/>
    <w:tmpl w:val="91585138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10EE2"/>
    <w:multiLevelType w:val="hybridMultilevel"/>
    <w:tmpl w:val="69FA056E"/>
    <w:lvl w:ilvl="0" w:tplc="0409000F">
      <w:start w:val="1"/>
      <w:numFmt w:val="decimal"/>
      <w:lvlText w:val="%1."/>
      <w:lvlJc w:val="left"/>
      <w:pPr>
        <w:ind w:left="1506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E5726C6"/>
    <w:multiLevelType w:val="hybridMultilevel"/>
    <w:tmpl w:val="5E3CB0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2BE8BC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7DF4"/>
    <w:multiLevelType w:val="hybridMultilevel"/>
    <w:tmpl w:val="A992F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5E76F5"/>
    <w:multiLevelType w:val="hybridMultilevel"/>
    <w:tmpl w:val="077CA216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33292"/>
    <w:multiLevelType w:val="hybridMultilevel"/>
    <w:tmpl w:val="EEA02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271E9"/>
    <w:multiLevelType w:val="hybridMultilevel"/>
    <w:tmpl w:val="E4BECC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A0F14"/>
    <w:multiLevelType w:val="hybridMultilevel"/>
    <w:tmpl w:val="75D60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7E"/>
    <w:rsid w:val="00184B44"/>
    <w:rsid w:val="001B277F"/>
    <w:rsid w:val="001D4551"/>
    <w:rsid w:val="001E4246"/>
    <w:rsid w:val="002E20B4"/>
    <w:rsid w:val="003529BE"/>
    <w:rsid w:val="00400808"/>
    <w:rsid w:val="004A7CD3"/>
    <w:rsid w:val="004B4619"/>
    <w:rsid w:val="00524686"/>
    <w:rsid w:val="00566AC6"/>
    <w:rsid w:val="00724A0C"/>
    <w:rsid w:val="007868E2"/>
    <w:rsid w:val="007C04DE"/>
    <w:rsid w:val="00A42F3A"/>
    <w:rsid w:val="00BE587E"/>
    <w:rsid w:val="00BF4E41"/>
    <w:rsid w:val="00D14827"/>
    <w:rsid w:val="00D14FDF"/>
    <w:rsid w:val="00E34FEA"/>
    <w:rsid w:val="00EB07A3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262D3-DCDA-4223-8D99-076E70E6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E587E"/>
    <w:pPr>
      <w:keepNext/>
      <w:spacing w:before="240" w:after="6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7E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E587E"/>
    <w:pPr>
      <w:spacing w:after="0" w:line="240" w:lineRule="auto"/>
      <w:ind w:left="720"/>
      <w:contextualSpacing/>
      <w:jc w:val="center"/>
    </w:pPr>
    <w:rPr>
      <w:rFonts w:ascii="Cambria" w:eastAsia="SimSun" w:hAnsi="Cambria" w:cs="Traditional Arabic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BE587E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maulan</dc:creator>
  <cp:keywords/>
  <dc:description/>
  <cp:lastModifiedBy>andre maulan</cp:lastModifiedBy>
  <cp:revision>15</cp:revision>
  <dcterms:created xsi:type="dcterms:W3CDTF">2020-02-19T14:21:00Z</dcterms:created>
  <dcterms:modified xsi:type="dcterms:W3CDTF">2020-03-01T14:09:00Z</dcterms:modified>
</cp:coreProperties>
</file>