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12" w:type="dxa"/>
        <w:tblInd w:w="-572" w:type="dxa"/>
        <w:tblLook w:val="04A0" w:firstRow="1" w:lastRow="0" w:firstColumn="1" w:lastColumn="0" w:noHBand="0" w:noVBand="1"/>
      </w:tblPr>
      <w:tblGrid>
        <w:gridCol w:w="518"/>
        <w:gridCol w:w="1709"/>
        <w:gridCol w:w="916"/>
        <w:gridCol w:w="1622"/>
        <w:gridCol w:w="1517"/>
        <w:gridCol w:w="1517"/>
        <w:gridCol w:w="1517"/>
        <w:gridCol w:w="1206"/>
      </w:tblGrid>
      <w:tr w:rsidR="008E0B8E" w14:paraId="7AF485B6" w14:textId="77777777" w:rsidTr="00BC088F">
        <w:tc>
          <w:tcPr>
            <w:tcW w:w="567" w:type="dxa"/>
          </w:tcPr>
          <w:p w14:paraId="3E285BC0" w14:textId="430EB4EC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N0</w:t>
            </w:r>
          </w:p>
        </w:tc>
        <w:tc>
          <w:tcPr>
            <w:tcW w:w="2232" w:type="dxa"/>
          </w:tcPr>
          <w:p w14:paraId="2D54A6DF" w14:textId="66B2B334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Nama Pengabdian</w:t>
            </w:r>
          </w:p>
        </w:tc>
        <w:tc>
          <w:tcPr>
            <w:tcW w:w="916" w:type="dxa"/>
          </w:tcPr>
          <w:p w14:paraId="239295DA" w14:textId="46A8B61B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622" w:type="dxa"/>
          </w:tcPr>
          <w:p w14:paraId="498B81B2" w14:textId="496AC1D9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Pelaksana</w:t>
            </w:r>
          </w:p>
        </w:tc>
        <w:tc>
          <w:tcPr>
            <w:tcW w:w="1439" w:type="dxa"/>
          </w:tcPr>
          <w:p w14:paraId="07FB57AB" w14:textId="431423C7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Peserta</w:t>
            </w:r>
          </w:p>
        </w:tc>
        <w:tc>
          <w:tcPr>
            <w:tcW w:w="1185" w:type="dxa"/>
          </w:tcPr>
          <w:p w14:paraId="505EF1F8" w14:textId="3159C688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1255" w:type="dxa"/>
          </w:tcPr>
          <w:p w14:paraId="65758F6F" w14:textId="4F3D6B17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Sumber Dana</w:t>
            </w:r>
          </w:p>
        </w:tc>
        <w:tc>
          <w:tcPr>
            <w:tcW w:w="1096" w:type="dxa"/>
          </w:tcPr>
          <w:p w14:paraId="6A0C7515" w14:textId="2C4E239B" w:rsidR="00F0009E" w:rsidRPr="00F0009E" w:rsidRDefault="00F0009E">
            <w:pPr>
              <w:rPr>
                <w:b/>
                <w:bCs/>
                <w:sz w:val="24"/>
                <w:szCs w:val="24"/>
              </w:rPr>
            </w:pPr>
            <w:r w:rsidRPr="00F0009E">
              <w:rPr>
                <w:b/>
                <w:bCs/>
                <w:sz w:val="24"/>
                <w:szCs w:val="24"/>
              </w:rPr>
              <w:t>Jumlah</w:t>
            </w:r>
          </w:p>
        </w:tc>
      </w:tr>
      <w:tr w:rsidR="00BC088F" w14:paraId="490A388C" w14:textId="77777777" w:rsidTr="00BC088F">
        <w:tc>
          <w:tcPr>
            <w:tcW w:w="567" w:type="dxa"/>
          </w:tcPr>
          <w:p w14:paraId="11BA8437" w14:textId="6687774C" w:rsidR="00F0009E" w:rsidRDefault="00F0009E" w:rsidP="00F0009E">
            <w:r>
              <w:t>1.</w:t>
            </w:r>
          </w:p>
        </w:tc>
        <w:tc>
          <w:tcPr>
            <w:tcW w:w="2232" w:type="dxa"/>
            <w:vAlign w:val="center"/>
          </w:tcPr>
          <w:p w14:paraId="3B6EF771" w14:textId="54A14D15" w:rsidR="00F0009E" w:rsidRDefault="00F0009E" w:rsidP="00F0009E">
            <w:r>
              <w:rPr>
                <w:rFonts w:asciiTheme="minorBidi" w:hAnsiTheme="minorBidi"/>
                <w:szCs w:val="24"/>
              </w:rPr>
              <w:t>Seminar dan penyuluhan Kesehatan “Menjadi Muslim Yang Sehat Jasmani dan Rohani”</w:t>
            </w:r>
          </w:p>
        </w:tc>
        <w:tc>
          <w:tcPr>
            <w:tcW w:w="916" w:type="dxa"/>
          </w:tcPr>
          <w:p w14:paraId="2B176C24" w14:textId="6674BFA7" w:rsidR="00F0009E" w:rsidRDefault="00BD0075" w:rsidP="00F0009E">
            <w:r>
              <w:t>15 Maret 2024</w:t>
            </w:r>
          </w:p>
        </w:tc>
        <w:tc>
          <w:tcPr>
            <w:tcW w:w="1622" w:type="dxa"/>
          </w:tcPr>
          <w:p w14:paraId="3C9C5C7F" w14:textId="15CE159D" w:rsidR="00F0009E" w:rsidRDefault="00F0009E" w:rsidP="00F0009E">
            <w:r>
              <w:t>Farah Nuril Izza</w:t>
            </w:r>
          </w:p>
        </w:tc>
        <w:tc>
          <w:tcPr>
            <w:tcW w:w="1439" w:type="dxa"/>
          </w:tcPr>
          <w:p w14:paraId="55954F8C" w14:textId="7D984791" w:rsidR="00F0009E" w:rsidRDefault="00F0009E" w:rsidP="00F0009E">
            <w:r>
              <w:t>Masyarakat dan Santri Darussalam</w:t>
            </w:r>
          </w:p>
        </w:tc>
        <w:tc>
          <w:tcPr>
            <w:tcW w:w="1185" w:type="dxa"/>
          </w:tcPr>
          <w:p w14:paraId="5C199EC6" w14:textId="3A111A95" w:rsidR="00F0009E" w:rsidRDefault="00772137" w:rsidP="00F0009E">
            <w:r>
              <w:t>Pendopo Ponpes Darussalam</w:t>
            </w:r>
          </w:p>
        </w:tc>
        <w:tc>
          <w:tcPr>
            <w:tcW w:w="1255" w:type="dxa"/>
            <w:vAlign w:val="center"/>
          </w:tcPr>
          <w:p w14:paraId="5DED07DE" w14:textId="4D8BBBA9" w:rsidR="00F0009E" w:rsidRDefault="00772137" w:rsidP="00F0009E">
            <w:r>
              <w:rPr>
                <w:rFonts w:asciiTheme="minorBidi" w:hAnsiTheme="minorBidi"/>
                <w:szCs w:val="24"/>
                <w:lang w:val="fi-FI"/>
              </w:rPr>
              <w:t>P</w:t>
            </w:r>
            <w:r w:rsidR="00F0009E">
              <w:rPr>
                <w:rFonts w:asciiTheme="minorBidi" w:hAnsiTheme="minorBidi"/>
                <w:szCs w:val="24"/>
                <w:lang w:val="fi-FI"/>
              </w:rPr>
              <w:t>oskestren Darussalam</w:t>
            </w:r>
          </w:p>
        </w:tc>
        <w:tc>
          <w:tcPr>
            <w:tcW w:w="1096" w:type="dxa"/>
            <w:vAlign w:val="center"/>
          </w:tcPr>
          <w:p w14:paraId="6953A5BD" w14:textId="34E4B8B6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7.000.000</w:t>
            </w:r>
          </w:p>
        </w:tc>
      </w:tr>
      <w:tr w:rsidR="00BC088F" w14:paraId="4F0613CC" w14:textId="77777777" w:rsidTr="00BC088F">
        <w:tc>
          <w:tcPr>
            <w:tcW w:w="567" w:type="dxa"/>
          </w:tcPr>
          <w:p w14:paraId="28283A7D" w14:textId="199168B2" w:rsidR="00F0009E" w:rsidRDefault="00BC088F" w:rsidP="00F0009E">
            <w:r>
              <w:t>2</w:t>
            </w:r>
          </w:p>
        </w:tc>
        <w:tc>
          <w:tcPr>
            <w:tcW w:w="2232" w:type="dxa"/>
            <w:vAlign w:val="center"/>
          </w:tcPr>
          <w:p w14:paraId="2A5888E8" w14:textId="4B16F805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Pengajian Tafsir Ahkam: Zakat</w:t>
            </w:r>
          </w:p>
        </w:tc>
        <w:tc>
          <w:tcPr>
            <w:tcW w:w="916" w:type="dxa"/>
          </w:tcPr>
          <w:p w14:paraId="2188E84D" w14:textId="3C747522" w:rsidR="00F0009E" w:rsidRDefault="0014615D" w:rsidP="00F0009E">
            <w:r>
              <w:t>Setiap Hari Senin</w:t>
            </w:r>
          </w:p>
        </w:tc>
        <w:tc>
          <w:tcPr>
            <w:tcW w:w="1622" w:type="dxa"/>
            <w:vAlign w:val="center"/>
          </w:tcPr>
          <w:p w14:paraId="1C449868" w14:textId="2E1FAAD2" w:rsidR="00F0009E" w:rsidRDefault="00F0009E" w:rsidP="00F0009E">
            <w:r>
              <w:rPr>
                <w:rFonts w:asciiTheme="minorBidi" w:hAnsiTheme="minorBidi"/>
                <w:szCs w:val="24"/>
                <w:lang w:val="en-GB"/>
              </w:rPr>
              <w:t>Naqiyah</w:t>
            </w:r>
          </w:p>
        </w:tc>
        <w:tc>
          <w:tcPr>
            <w:tcW w:w="1439" w:type="dxa"/>
          </w:tcPr>
          <w:p w14:paraId="0E979DBC" w14:textId="5D05B41E" w:rsidR="00F0009E" w:rsidRDefault="00F0009E" w:rsidP="00F0009E">
            <w:r>
              <w:t>Masyarakat</w:t>
            </w:r>
          </w:p>
        </w:tc>
        <w:tc>
          <w:tcPr>
            <w:tcW w:w="1185" w:type="dxa"/>
          </w:tcPr>
          <w:p w14:paraId="698AE181" w14:textId="2D748526" w:rsidR="00F0009E" w:rsidRDefault="0014615D" w:rsidP="00F0009E">
            <w:r>
              <w:t>Masjid Tolhah Bin Ubaidillah</w:t>
            </w:r>
          </w:p>
        </w:tc>
        <w:tc>
          <w:tcPr>
            <w:tcW w:w="1255" w:type="dxa"/>
            <w:vAlign w:val="center"/>
          </w:tcPr>
          <w:p w14:paraId="0FF9F226" w14:textId="11D25051" w:rsidR="00F0009E" w:rsidRDefault="00F0009E" w:rsidP="00F0009E">
            <w:r>
              <w:rPr>
                <w:rFonts w:asciiTheme="minorBidi" w:hAnsiTheme="minorBidi"/>
                <w:szCs w:val="24"/>
                <w:lang w:val="fi-FI"/>
              </w:rPr>
              <w:t>Masyarakat</w:t>
            </w:r>
          </w:p>
        </w:tc>
        <w:tc>
          <w:tcPr>
            <w:tcW w:w="1096" w:type="dxa"/>
            <w:vAlign w:val="center"/>
          </w:tcPr>
          <w:p w14:paraId="02CB5EF2" w14:textId="458EF110" w:rsidR="00F0009E" w:rsidRDefault="00F0009E" w:rsidP="00F0009E">
            <w:r>
              <w:rPr>
                <w:rFonts w:asciiTheme="minorBidi" w:hAnsiTheme="minorBidi"/>
                <w:szCs w:val="24"/>
                <w:lang w:val="en-GB"/>
              </w:rPr>
              <w:t>3.000.000</w:t>
            </w:r>
          </w:p>
        </w:tc>
      </w:tr>
      <w:tr w:rsidR="00BC088F" w14:paraId="1B01DFC9" w14:textId="77777777" w:rsidTr="00BC088F">
        <w:tc>
          <w:tcPr>
            <w:tcW w:w="567" w:type="dxa"/>
          </w:tcPr>
          <w:p w14:paraId="3732678F" w14:textId="7A6A36C0" w:rsidR="00F0009E" w:rsidRDefault="00BC088F" w:rsidP="00F0009E">
            <w:r>
              <w:t>3</w:t>
            </w:r>
          </w:p>
        </w:tc>
        <w:tc>
          <w:tcPr>
            <w:tcW w:w="2232" w:type="dxa"/>
            <w:vAlign w:val="center"/>
          </w:tcPr>
          <w:p w14:paraId="23BB9964" w14:textId="4B35A60B" w:rsidR="00F0009E" w:rsidRDefault="00F0009E" w:rsidP="00F0009E">
            <w:r>
              <w:rPr>
                <w:rFonts w:ascii="Arial" w:hAnsi="Arial" w:cs="Arial"/>
                <w:color w:val="000000"/>
                <w:lang w:val="sv-SE" w:eastAsia="en-ID"/>
              </w:rPr>
              <w:t>Pengajian Kitab Kuning</w:t>
            </w:r>
          </w:p>
        </w:tc>
        <w:tc>
          <w:tcPr>
            <w:tcW w:w="916" w:type="dxa"/>
          </w:tcPr>
          <w:p w14:paraId="6EF84CE5" w14:textId="375D7886" w:rsidR="00F0009E" w:rsidRDefault="00BD0075" w:rsidP="00F0009E">
            <w:r>
              <w:t>Setiap Malam Selasa</w:t>
            </w:r>
          </w:p>
        </w:tc>
        <w:tc>
          <w:tcPr>
            <w:tcW w:w="1622" w:type="dxa"/>
            <w:vAlign w:val="center"/>
          </w:tcPr>
          <w:p w14:paraId="46AAD68A" w14:textId="0FE91016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Mohamad Sobirin</w:t>
            </w:r>
          </w:p>
        </w:tc>
        <w:tc>
          <w:tcPr>
            <w:tcW w:w="1439" w:type="dxa"/>
          </w:tcPr>
          <w:p w14:paraId="22F554F6" w14:textId="567803D1" w:rsidR="00F0009E" w:rsidRDefault="00F0009E" w:rsidP="00F0009E">
            <w:r>
              <w:t xml:space="preserve">Santri </w:t>
            </w:r>
          </w:p>
        </w:tc>
        <w:tc>
          <w:tcPr>
            <w:tcW w:w="1185" w:type="dxa"/>
          </w:tcPr>
          <w:p w14:paraId="38C91944" w14:textId="5A01C58B" w:rsidR="00F0009E" w:rsidRDefault="00BD0075" w:rsidP="00F0009E">
            <w:r>
              <w:t>Pesantren Soleh-Solehah Tambaksari</w:t>
            </w:r>
          </w:p>
        </w:tc>
        <w:tc>
          <w:tcPr>
            <w:tcW w:w="1255" w:type="dxa"/>
            <w:vAlign w:val="center"/>
          </w:tcPr>
          <w:p w14:paraId="15DB0C83" w14:textId="2F2CB847" w:rsidR="00F0009E" w:rsidRDefault="00BD0075" w:rsidP="00F0009E">
            <w:r>
              <w:rPr>
                <w:rFonts w:asciiTheme="minorBidi" w:hAnsiTheme="minorBidi"/>
                <w:szCs w:val="24"/>
                <w:lang w:val="fi-FI"/>
              </w:rPr>
              <w:t>Y</w:t>
            </w:r>
            <w:r w:rsidR="00F0009E">
              <w:rPr>
                <w:rFonts w:asciiTheme="minorBidi" w:hAnsiTheme="minorBidi"/>
                <w:szCs w:val="24"/>
                <w:lang w:val="fi-FI"/>
              </w:rPr>
              <w:t>ayasan</w:t>
            </w:r>
            <w:r>
              <w:rPr>
                <w:rFonts w:asciiTheme="minorBidi" w:hAnsiTheme="minorBidi"/>
                <w:szCs w:val="24"/>
                <w:lang w:val="fi-FI"/>
              </w:rPr>
              <w:t xml:space="preserve"> Pesantren</w:t>
            </w:r>
          </w:p>
        </w:tc>
        <w:tc>
          <w:tcPr>
            <w:tcW w:w="1096" w:type="dxa"/>
            <w:vAlign w:val="center"/>
          </w:tcPr>
          <w:p w14:paraId="0F7BCA05" w14:textId="17C2CF94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500.000</w:t>
            </w:r>
          </w:p>
        </w:tc>
      </w:tr>
      <w:tr w:rsidR="00BC088F" w14:paraId="6654D4DA" w14:textId="77777777" w:rsidTr="00BC088F">
        <w:tc>
          <w:tcPr>
            <w:tcW w:w="567" w:type="dxa"/>
          </w:tcPr>
          <w:p w14:paraId="31F2DDD0" w14:textId="57C35108" w:rsidR="00F0009E" w:rsidRDefault="00BC088F" w:rsidP="00F0009E">
            <w:r>
              <w:t>4</w:t>
            </w:r>
          </w:p>
        </w:tc>
        <w:tc>
          <w:tcPr>
            <w:tcW w:w="2232" w:type="dxa"/>
            <w:vAlign w:val="center"/>
          </w:tcPr>
          <w:p w14:paraId="4D344C74" w14:textId="642FBFBF" w:rsidR="00F0009E" w:rsidRDefault="00F0009E" w:rsidP="00F0009E">
            <w:r>
              <w:rPr>
                <w:rFonts w:ascii="Arial" w:hAnsi="Arial" w:cs="Arial"/>
                <w:color w:val="000000"/>
                <w:lang w:val="sv-SE" w:eastAsia="en-ID"/>
              </w:rPr>
              <w:t>Mengisi Pengajian Kitab Kuning</w:t>
            </w:r>
          </w:p>
        </w:tc>
        <w:tc>
          <w:tcPr>
            <w:tcW w:w="916" w:type="dxa"/>
          </w:tcPr>
          <w:p w14:paraId="6A65DA73" w14:textId="28C89043" w:rsidR="00F0009E" w:rsidRDefault="00BC088F" w:rsidP="00F0009E">
            <w:r>
              <w:t>Setiap Malam Ahad, Minggu ke 3</w:t>
            </w:r>
          </w:p>
        </w:tc>
        <w:tc>
          <w:tcPr>
            <w:tcW w:w="1622" w:type="dxa"/>
            <w:vAlign w:val="center"/>
          </w:tcPr>
          <w:p w14:paraId="607A6596" w14:textId="7B1ACEA4" w:rsidR="00F0009E" w:rsidRDefault="00F0009E" w:rsidP="00F0009E">
            <w:r>
              <w:rPr>
                <w:rFonts w:asciiTheme="minorBidi" w:hAnsiTheme="minorBidi"/>
                <w:szCs w:val="24"/>
                <w:lang w:val="en-ID"/>
              </w:rPr>
              <w:t>A.M.Ismatulloh</w:t>
            </w:r>
          </w:p>
        </w:tc>
        <w:tc>
          <w:tcPr>
            <w:tcW w:w="1439" w:type="dxa"/>
          </w:tcPr>
          <w:p w14:paraId="52981657" w14:textId="49810D2B" w:rsidR="00F0009E" w:rsidRDefault="00F0009E" w:rsidP="00F0009E">
            <w:r>
              <w:t>Masyarakat RT 01/05 Ciparahu Dayeuhluhur</w:t>
            </w:r>
          </w:p>
        </w:tc>
        <w:tc>
          <w:tcPr>
            <w:tcW w:w="1185" w:type="dxa"/>
          </w:tcPr>
          <w:p w14:paraId="2F9DE232" w14:textId="64D4CD8D" w:rsidR="00F0009E" w:rsidRDefault="00F0009E" w:rsidP="00F0009E">
            <w:r>
              <w:t>Masjid Miftahul Huda Cihideung Ciparahu</w:t>
            </w:r>
          </w:p>
        </w:tc>
        <w:tc>
          <w:tcPr>
            <w:tcW w:w="1255" w:type="dxa"/>
            <w:vAlign w:val="center"/>
          </w:tcPr>
          <w:p w14:paraId="56FB62CB" w14:textId="16B9B720" w:rsidR="00F0009E" w:rsidRDefault="00F0009E" w:rsidP="00F0009E">
            <w:r>
              <w:rPr>
                <w:rFonts w:asciiTheme="minorBidi" w:hAnsiTheme="minorBidi"/>
                <w:szCs w:val="24"/>
                <w:lang w:val="fi-FI"/>
              </w:rPr>
              <w:t>Masyarakat</w:t>
            </w:r>
          </w:p>
        </w:tc>
        <w:tc>
          <w:tcPr>
            <w:tcW w:w="1096" w:type="dxa"/>
            <w:vAlign w:val="center"/>
          </w:tcPr>
          <w:p w14:paraId="0509DC4B" w14:textId="27A20F4C" w:rsidR="00F0009E" w:rsidRDefault="00F0009E" w:rsidP="00F0009E">
            <w:r>
              <w:rPr>
                <w:rFonts w:asciiTheme="minorBidi" w:hAnsiTheme="minorBidi"/>
                <w:szCs w:val="24"/>
                <w:lang w:val="en-ID"/>
              </w:rPr>
              <w:t>300.000</w:t>
            </w:r>
          </w:p>
        </w:tc>
      </w:tr>
      <w:tr w:rsidR="00BC088F" w14:paraId="0B281518" w14:textId="77777777" w:rsidTr="00BC088F">
        <w:tc>
          <w:tcPr>
            <w:tcW w:w="567" w:type="dxa"/>
          </w:tcPr>
          <w:p w14:paraId="5F76A475" w14:textId="7B088A14" w:rsidR="00F0009E" w:rsidRDefault="00BC088F" w:rsidP="00F0009E">
            <w:r>
              <w:t>5</w:t>
            </w:r>
          </w:p>
        </w:tc>
        <w:tc>
          <w:tcPr>
            <w:tcW w:w="2232" w:type="dxa"/>
            <w:vAlign w:val="center"/>
          </w:tcPr>
          <w:p w14:paraId="6590009B" w14:textId="16DBF4BB" w:rsidR="00F0009E" w:rsidRDefault="00F0009E" w:rsidP="00F0009E">
            <w:r>
              <w:rPr>
                <w:rFonts w:ascii="Arial" w:hAnsi="Arial" w:cs="Arial"/>
                <w:color w:val="000000"/>
                <w:lang w:val="sv-SE" w:eastAsia="en-ID"/>
              </w:rPr>
              <w:t>Edukasi Pengolahan Sampah Domestik dan Pemberdayaan Perempuan</w:t>
            </w:r>
          </w:p>
        </w:tc>
        <w:tc>
          <w:tcPr>
            <w:tcW w:w="916" w:type="dxa"/>
          </w:tcPr>
          <w:p w14:paraId="60742DEC" w14:textId="452D6043" w:rsidR="00F0009E" w:rsidRDefault="008E0B8E" w:rsidP="00F0009E">
            <w:r>
              <w:t>Rabu, 10 Januari 2024</w:t>
            </w:r>
          </w:p>
        </w:tc>
        <w:tc>
          <w:tcPr>
            <w:tcW w:w="1622" w:type="dxa"/>
            <w:vAlign w:val="center"/>
          </w:tcPr>
          <w:p w14:paraId="64129AFD" w14:textId="4E7661B0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Waliko</w:t>
            </w:r>
          </w:p>
        </w:tc>
        <w:tc>
          <w:tcPr>
            <w:tcW w:w="1439" w:type="dxa"/>
          </w:tcPr>
          <w:p w14:paraId="38D0B719" w14:textId="097549C3" w:rsidR="00F0009E" w:rsidRDefault="008E0B8E" w:rsidP="00F0009E">
            <w:r>
              <w:t>Masyarakat Desa Pucungbedug</w:t>
            </w:r>
          </w:p>
        </w:tc>
        <w:tc>
          <w:tcPr>
            <w:tcW w:w="1185" w:type="dxa"/>
          </w:tcPr>
          <w:p w14:paraId="3A0D1618" w14:textId="4A9F84D5" w:rsidR="00F0009E" w:rsidRDefault="008E0B8E" w:rsidP="00F0009E">
            <w:r>
              <w:t>Desa Pucungbedug Banjarnegara</w:t>
            </w:r>
          </w:p>
        </w:tc>
        <w:tc>
          <w:tcPr>
            <w:tcW w:w="1255" w:type="dxa"/>
            <w:vAlign w:val="center"/>
          </w:tcPr>
          <w:p w14:paraId="231572A8" w14:textId="07B3D17C" w:rsidR="00F0009E" w:rsidRDefault="008E0B8E" w:rsidP="00F0009E">
            <w:r>
              <w:t>Desa Pucungbedug</w:t>
            </w:r>
          </w:p>
        </w:tc>
        <w:tc>
          <w:tcPr>
            <w:tcW w:w="1096" w:type="dxa"/>
            <w:vAlign w:val="center"/>
          </w:tcPr>
          <w:p w14:paraId="08DC6C01" w14:textId="18783D65" w:rsidR="00F0009E" w:rsidRDefault="00F0009E" w:rsidP="00F0009E">
            <w:r>
              <w:rPr>
                <w:rFonts w:asciiTheme="minorBidi" w:hAnsiTheme="minorBidi"/>
                <w:szCs w:val="24"/>
                <w:lang w:val="sv-SE"/>
              </w:rPr>
              <w:t>2</w:t>
            </w:r>
            <w:r w:rsidR="008E0B8E">
              <w:rPr>
                <w:rFonts w:asciiTheme="minorBidi" w:hAnsiTheme="minorBidi"/>
                <w:szCs w:val="24"/>
                <w:lang w:val="sv-SE"/>
              </w:rPr>
              <w:t>0</w:t>
            </w:r>
            <w:r>
              <w:rPr>
                <w:rFonts w:asciiTheme="minorBidi" w:hAnsiTheme="minorBidi"/>
                <w:szCs w:val="24"/>
                <w:lang w:val="sv-SE"/>
              </w:rPr>
              <w:t>.000.000</w:t>
            </w:r>
          </w:p>
        </w:tc>
      </w:tr>
    </w:tbl>
    <w:p w14:paraId="2AC7D902" w14:textId="77777777" w:rsidR="003C66F9" w:rsidRDefault="003C66F9"/>
    <w:sectPr w:rsidR="003C66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31808" w14:textId="77777777" w:rsidR="00375D30" w:rsidRDefault="00375D30" w:rsidP="00F0009E">
      <w:pPr>
        <w:spacing w:after="0" w:line="240" w:lineRule="auto"/>
      </w:pPr>
      <w:r>
        <w:separator/>
      </w:r>
    </w:p>
  </w:endnote>
  <w:endnote w:type="continuationSeparator" w:id="0">
    <w:p w14:paraId="6AF686FF" w14:textId="77777777" w:rsidR="00375D30" w:rsidRDefault="00375D30" w:rsidP="00F0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883A" w14:textId="77777777" w:rsidR="00375D30" w:rsidRDefault="00375D30" w:rsidP="00F0009E">
      <w:pPr>
        <w:spacing w:after="0" w:line="240" w:lineRule="auto"/>
      </w:pPr>
      <w:r>
        <w:separator/>
      </w:r>
    </w:p>
  </w:footnote>
  <w:footnote w:type="continuationSeparator" w:id="0">
    <w:p w14:paraId="18BA0292" w14:textId="77777777" w:rsidR="00375D30" w:rsidRDefault="00375D30" w:rsidP="00F0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2EA97" w14:textId="77777777" w:rsidR="00F0009E" w:rsidRDefault="00F0009E">
    <w:pPr>
      <w:pStyle w:val="Header"/>
      <w:rPr>
        <w:lang w:val="en-GB"/>
      </w:rPr>
    </w:pPr>
  </w:p>
  <w:p w14:paraId="63456E47" w14:textId="78BCBB37" w:rsidR="00F0009E" w:rsidRPr="00F0009E" w:rsidRDefault="00F0009E" w:rsidP="00F0009E">
    <w:pPr>
      <w:pStyle w:val="Header"/>
      <w:spacing w:line="276" w:lineRule="auto"/>
      <w:jc w:val="center"/>
      <w:rPr>
        <w:b/>
        <w:bCs/>
        <w:sz w:val="24"/>
        <w:szCs w:val="24"/>
        <w:lang w:val="sv-SE"/>
      </w:rPr>
    </w:pPr>
    <w:r w:rsidRPr="00F0009E">
      <w:rPr>
        <w:b/>
        <w:bCs/>
        <w:sz w:val="24"/>
        <w:szCs w:val="24"/>
        <w:lang w:val="sv-SE"/>
      </w:rPr>
      <w:t>DAFTAR TABEL PENGABDIAN KEPADA MASYARAKAT</w:t>
    </w:r>
  </w:p>
  <w:p w14:paraId="57851A80" w14:textId="164BF392" w:rsidR="00F0009E" w:rsidRPr="00F0009E" w:rsidRDefault="00F0009E" w:rsidP="00F0009E">
    <w:pPr>
      <w:pStyle w:val="Header"/>
      <w:spacing w:line="276" w:lineRule="auto"/>
      <w:jc w:val="center"/>
      <w:rPr>
        <w:b/>
        <w:bCs/>
        <w:sz w:val="24"/>
        <w:szCs w:val="24"/>
        <w:lang w:val="sv-SE"/>
      </w:rPr>
    </w:pPr>
    <w:r w:rsidRPr="00F0009E">
      <w:rPr>
        <w:b/>
        <w:bCs/>
        <w:sz w:val="24"/>
        <w:szCs w:val="24"/>
        <w:lang w:val="sv-SE"/>
      </w:rPr>
      <w:t>PROGRAM STUDI ILMU AL-QUR’AN DAN TAFSIR</w:t>
    </w:r>
  </w:p>
  <w:p w14:paraId="7B32574B" w14:textId="58DE8D79" w:rsidR="00F0009E" w:rsidRPr="00F0009E" w:rsidRDefault="00F0009E" w:rsidP="00F0009E">
    <w:pPr>
      <w:pStyle w:val="Header"/>
      <w:spacing w:line="276" w:lineRule="auto"/>
      <w:jc w:val="center"/>
      <w:rPr>
        <w:b/>
        <w:bCs/>
        <w:sz w:val="24"/>
        <w:szCs w:val="24"/>
        <w:lang w:val="sv-SE"/>
      </w:rPr>
    </w:pPr>
    <w:r w:rsidRPr="00F0009E">
      <w:rPr>
        <w:b/>
        <w:bCs/>
        <w:sz w:val="24"/>
        <w:szCs w:val="24"/>
        <w:lang w:val="sv-SE"/>
      </w:rPr>
      <w:t>FAKULTAS USHULUDDIN, ADAB DAN HUMANIORA</w:t>
    </w:r>
  </w:p>
  <w:p w14:paraId="58E2CC7E" w14:textId="77670E5B" w:rsidR="00F0009E" w:rsidRPr="00F0009E" w:rsidRDefault="00F0009E" w:rsidP="00F0009E">
    <w:pPr>
      <w:pStyle w:val="Header"/>
      <w:spacing w:line="276" w:lineRule="auto"/>
      <w:jc w:val="center"/>
      <w:rPr>
        <w:b/>
        <w:bCs/>
        <w:sz w:val="24"/>
        <w:szCs w:val="24"/>
        <w:lang w:val="sv-SE"/>
      </w:rPr>
    </w:pPr>
    <w:r w:rsidRPr="00F0009E">
      <w:rPr>
        <w:b/>
        <w:bCs/>
        <w:sz w:val="24"/>
        <w:szCs w:val="24"/>
        <w:lang w:val="sv-SE"/>
      </w:rPr>
      <w:t>UIN SAIZU PURWOKERTO</w:t>
    </w:r>
  </w:p>
  <w:p w14:paraId="2D8124BF" w14:textId="33CDC9A0" w:rsidR="00F0009E" w:rsidRPr="00F0009E" w:rsidRDefault="00F0009E" w:rsidP="00F0009E">
    <w:pPr>
      <w:pStyle w:val="Header"/>
      <w:spacing w:line="276" w:lineRule="auto"/>
      <w:jc w:val="center"/>
      <w:rPr>
        <w:b/>
        <w:bCs/>
        <w:sz w:val="24"/>
        <w:szCs w:val="24"/>
        <w:lang w:val="sv-SE"/>
      </w:rPr>
    </w:pPr>
    <w:r w:rsidRPr="00F0009E">
      <w:rPr>
        <w:b/>
        <w:bCs/>
        <w:sz w:val="24"/>
        <w:szCs w:val="24"/>
        <w:lang w:val="sv-SE"/>
      </w:rPr>
      <w:t>2024</w:t>
    </w:r>
  </w:p>
  <w:p w14:paraId="36AF8B9C" w14:textId="77777777" w:rsidR="00F0009E" w:rsidRPr="00F0009E" w:rsidRDefault="00F0009E">
    <w:pPr>
      <w:pStyle w:val="Header"/>
      <w:rPr>
        <w:sz w:val="24"/>
        <w:szCs w:val="24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9E"/>
    <w:rsid w:val="0014615D"/>
    <w:rsid w:val="00375D30"/>
    <w:rsid w:val="003C66F9"/>
    <w:rsid w:val="00772137"/>
    <w:rsid w:val="008E0B8E"/>
    <w:rsid w:val="009B7797"/>
    <w:rsid w:val="00B12FBE"/>
    <w:rsid w:val="00BC088F"/>
    <w:rsid w:val="00BD0075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33BE"/>
  <w15:chartTrackingRefBased/>
  <w15:docId w15:val="{EA5C644B-E6FB-4D3C-A891-9CB663D9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0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09E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09E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9E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9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9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9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9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0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9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09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0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09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00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09E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000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9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00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9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fuah3</dc:creator>
  <cp:keywords/>
  <dc:description/>
  <cp:lastModifiedBy>fuah3</cp:lastModifiedBy>
  <cp:revision>3</cp:revision>
  <dcterms:created xsi:type="dcterms:W3CDTF">2024-08-23T01:32:00Z</dcterms:created>
  <dcterms:modified xsi:type="dcterms:W3CDTF">2024-08-23T02:06:00Z</dcterms:modified>
</cp:coreProperties>
</file>